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F" w:rsidRDefault="003768C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68"/>
        <w:gridCol w:w="1342"/>
        <w:gridCol w:w="1019"/>
        <w:gridCol w:w="1090"/>
        <w:gridCol w:w="1418"/>
        <w:gridCol w:w="1524"/>
      </w:tblGrid>
      <w:tr w:rsidR="00E45EF8" w:rsidTr="003768CF">
        <w:tc>
          <w:tcPr>
            <w:tcW w:w="2093" w:type="dxa"/>
          </w:tcPr>
          <w:p w:rsidR="00E45EF8" w:rsidRPr="00522690" w:rsidRDefault="003768CF" w:rsidP="00DB0B3C">
            <w:pPr>
              <w:ind w:left="720"/>
              <w:rPr>
                <w:rFonts w:ascii="Arial" w:eastAsia="Times New Roman" w:hAnsi="Arial"/>
                <w:color w:val="0000FF"/>
                <w:sz w:val="16"/>
                <w:szCs w:val="16"/>
              </w:rPr>
            </w:pPr>
            <w:r w:rsidRPr="00522690">
              <w:rPr>
                <w:rFonts w:ascii="Arial" w:eastAsia="Times New Roman" w:hAnsi="Arial"/>
                <w:color w:val="0000FF"/>
                <w:sz w:val="16"/>
                <w:szCs w:val="16"/>
              </w:rPr>
              <w:t>TRAGUARD</w:t>
            </w:r>
            <w:r w:rsidR="00E45EF8" w:rsidRPr="00522690">
              <w:rPr>
                <w:rFonts w:ascii="Arial" w:eastAsia="Times New Roman" w:hAnsi="Arial"/>
                <w:color w:val="0000FF"/>
                <w:sz w:val="16"/>
                <w:szCs w:val="16"/>
              </w:rPr>
              <w:t>I</w:t>
            </w:r>
          </w:p>
          <w:p w:rsidR="00F57B79" w:rsidRDefault="00680A89" w:rsidP="00680A89">
            <w:pPr>
              <w:ind w:firstLine="708"/>
              <w:rPr>
                <w:rFonts w:ascii="Arial" w:eastAsia="Times New Roman" w:hAnsi="Arial"/>
                <w:color w:val="0000FF"/>
                <w:sz w:val="16"/>
                <w:szCs w:val="16"/>
              </w:rPr>
            </w:pPr>
            <w:r w:rsidRPr="00680A89">
              <w:rPr>
                <w:rFonts w:ascii="Arial" w:eastAsia="Times New Roman" w:hAnsi="Arial"/>
                <w:color w:val="0000FF"/>
                <w:sz w:val="16"/>
                <w:szCs w:val="16"/>
              </w:rPr>
              <w:t>DI SVILUPPO</w:t>
            </w:r>
          </w:p>
          <w:p w:rsidR="00680A89" w:rsidRPr="00680A89" w:rsidRDefault="00680A89" w:rsidP="00680A89">
            <w:pPr>
              <w:ind w:firstLine="708"/>
              <w:rPr>
                <w:rFonts w:ascii="Arial" w:eastAsia="Times New Roman" w:hAnsi="Arial"/>
                <w:color w:val="0000FF"/>
                <w:sz w:val="16"/>
                <w:szCs w:val="16"/>
              </w:rPr>
            </w:pPr>
          </w:p>
          <w:p w:rsidR="00D13D35" w:rsidRDefault="00E45EF8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L’alunno è aperto alla ricerca della verità e sa interrogarsi sul </w:t>
            </w:r>
            <w:r w:rsidR="003768CF">
              <w:rPr>
                <w:rFonts w:ascii="Arial" w:eastAsia="Times New Roman" w:hAnsi="Arial"/>
                <w:color w:val="0000FF"/>
              </w:rPr>
              <w:t xml:space="preserve">  </w:t>
            </w:r>
            <w:proofErr w:type="spellStart"/>
            <w:r>
              <w:rPr>
                <w:rFonts w:ascii="Arial" w:eastAsia="Times New Roman" w:hAnsi="Arial"/>
                <w:color w:val="0000FF"/>
              </w:rPr>
              <w:t>trascenden</w:t>
            </w:r>
            <w:proofErr w:type="spellEnd"/>
          </w:p>
          <w:p w:rsidR="00E45EF8" w:rsidRDefault="00E45EF8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>te e porsi domande di senso. A pa</w:t>
            </w:r>
            <w:r w:rsidR="003768CF">
              <w:rPr>
                <w:rFonts w:ascii="Arial" w:eastAsia="Times New Roman" w:hAnsi="Arial"/>
                <w:color w:val="0000FF"/>
              </w:rPr>
              <w:t>rtire dal contesto in cui vive,</w:t>
            </w:r>
            <w:r>
              <w:rPr>
                <w:rFonts w:ascii="Arial" w:eastAsia="Times New Roman" w:hAnsi="Arial"/>
                <w:color w:val="0000FF"/>
              </w:rPr>
              <w:t xml:space="preserve"> sa interagire con persone di religione differente, </w:t>
            </w:r>
            <w:proofErr w:type="spellStart"/>
            <w:r>
              <w:rPr>
                <w:rFonts w:ascii="Arial" w:eastAsia="Times New Roman" w:hAnsi="Arial"/>
                <w:color w:val="0000FF"/>
              </w:rPr>
              <w:t>sviluppan</w:t>
            </w:r>
            <w:proofErr w:type="spellEnd"/>
            <w:r w:rsidR="00D13D35">
              <w:rPr>
                <w:rFonts w:ascii="Arial" w:eastAsia="Times New Roman" w:hAnsi="Arial"/>
                <w:color w:val="0000FF"/>
              </w:rPr>
              <w:t xml:space="preserve">_ </w:t>
            </w:r>
            <w:r>
              <w:rPr>
                <w:rFonts w:ascii="Arial" w:eastAsia="Times New Roman" w:hAnsi="Arial"/>
                <w:color w:val="0000FF"/>
              </w:rPr>
              <w:t>do un’identità capace di accoglienza, confronto e dialogo.</w:t>
            </w:r>
          </w:p>
          <w:p w:rsidR="00E45EF8" w:rsidRDefault="00E45EF8" w:rsidP="00A069EB">
            <w:pPr>
              <w:numPr>
                <w:ilvl w:val="0"/>
                <w:numId w:val="1"/>
              </w:num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>Individua, a partire dalla Bibbia, le tappe essenziali della storia della salvezza, della vita e dell’insegnamento di Gesù, del cristianesimo delle origini.</w:t>
            </w:r>
          </w:p>
          <w:p w:rsidR="00E45EF8" w:rsidRDefault="00E45EF8" w:rsidP="00A069EB">
            <w:pPr>
              <w:numPr>
                <w:ilvl w:val="0"/>
                <w:numId w:val="1"/>
              </w:num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Riconosce i linguaggi espressivi della fede ( feste, preghiere, canti, riti ecc.), ne individua le tracce </w:t>
            </w:r>
            <w:r>
              <w:rPr>
                <w:rFonts w:ascii="Arial" w:eastAsia="Times New Roman" w:hAnsi="Arial"/>
                <w:color w:val="0000FF"/>
              </w:rPr>
              <w:lastRenderedPageBreak/>
              <w:t>presenti in ambito locale, italiano, europeo e nel mondo imparando ad apprezzarli dal punto di vista artistico, culturale e spirituale.</w:t>
            </w:r>
          </w:p>
          <w:p w:rsidR="00E45EF8" w:rsidRDefault="00E45EF8" w:rsidP="00A069EB">
            <w:pPr>
              <w:numPr>
                <w:ilvl w:val="0"/>
                <w:numId w:val="1"/>
              </w:num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Coglie le </w:t>
            </w:r>
          </w:p>
          <w:p w:rsidR="00E45EF8" w:rsidRPr="00DB0B3C" w:rsidRDefault="00E45EF8" w:rsidP="00DB0B3C">
            <w:pPr>
              <w:numPr>
                <w:ilvl w:val="0"/>
                <w:numId w:val="1"/>
              </w:numPr>
              <w:rPr>
                <w:rFonts w:ascii="Arial" w:eastAsia="Times New Roman" w:hAnsi="Arial"/>
                <w:color w:val="0000FF"/>
              </w:rPr>
            </w:pPr>
            <w:r w:rsidRPr="00DB0B3C">
              <w:rPr>
                <w:rFonts w:ascii="Arial" w:eastAsia="Times New Roman" w:hAnsi="Arial"/>
                <w:color w:val="0000FF"/>
              </w:rPr>
              <w:t>implicazione etiche della fede cristiana e le rende oggetto di riflessione in vista di scelte di vita progettuali e responsabili.</w:t>
            </w:r>
          </w:p>
        </w:tc>
        <w:tc>
          <w:tcPr>
            <w:tcW w:w="1368" w:type="dxa"/>
          </w:tcPr>
          <w:p w:rsidR="00522690" w:rsidRDefault="00DD2C0D" w:rsidP="007E1C1A">
            <w:pPr>
              <w:rPr>
                <w:b/>
                <w:sz w:val="16"/>
                <w:szCs w:val="16"/>
              </w:rPr>
            </w:pPr>
            <w:r w:rsidRPr="00522690">
              <w:rPr>
                <w:b/>
                <w:sz w:val="16"/>
                <w:szCs w:val="16"/>
              </w:rPr>
              <w:lastRenderedPageBreak/>
              <w:t>OBIETTIVI</w:t>
            </w:r>
            <w:r w:rsidRPr="00522690">
              <w:rPr>
                <w:b/>
                <w:sz w:val="16"/>
                <w:szCs w:val="16"/>
              </w:rPr>
              <w:br/>
              <w:t>DI APPRENDIMEN</w:t>
            </w:r>
          </w:p>
          <w:p w:rsidR="00E45EF8" w:rsidRPr="00522690" w:rsidRDefault="00DD2C0D" w:rsidP="007E1C1A">
            <w:pPr>
              <w:rPr>
                <w:b/>
                <w:sz w:val="16"/>
                <w:szCs w:val="16"/>
              </w:rPr>
            </w:pPr>
            <w:r w:rsidRPr="00522690">
              <w:rPr>
                <w:b/>
                <w:sz w:val="16"/>
                <w:szCs w:val="16"/>
              </w:rPr>
              <w:t>TO</w:t>
            </w:r>
          </w:p>
          <w:p w:rsidR="004458E2" w:rsidRPr="004458E2" w:rsidRDefault="004458E2" w:rsidP="007E1C1A">
            <w:pPr>
              <w:rPr>
                <w:b/>
                <w:sz w:val="18"/>
                <w:szCs w:val="18"/>
              </w:rPr>
            </w:pPr>
          </w:p>
          <w:p w:rsidR="00E45EF8" w:rsidRDefault="004458E2" w:rsidP="007E1C1A">
            <w:r>
              <w:t xml:space="preserve">Cogliere </w:t>
            </w:r>
            <w:r w:rsidR="00E45EF8">
              <w:t>nelle domande dell’uomo e in tante sue esperienze tracce di una ricerca religiosa.</w:t>
            </w:r>
          </w:p>
          <w:p w:rsidR="00E45EF8" w:rsidRDefault="00E45EF8" w:rsidP="007E1C1A">
            <w:pPr>
              <w:rPr>
                <w:rStyle w:val="Enfasidelicata"/>
              </w:rPr>
            </w:pPr>
          </w:p>
          <w:p w:rsidR="00E45EF8" w:rsidRPr="00655965" w:rsidRDefault="00E45EF8" w:rsidP="007E1C1A">
            <w:pPr>
              <w:rPr>
                <w:rStyle w:val="Enfasidelicata"/>
              </w:rPr>
            </w:pPr>
          </w:p>
          <w:p w:rsidR="00DD2C0D" w:rsidRDefault="00E45EF8" w:rsidP="007E1C1A">
            <w:r>
              <w:t>Approfondi</w:t>
            </w:r>
            <w:r w:rsidR="00DD2C0D">
              <w:t>-</w:t>
            </w:r>
          </w:p>
          <w:p w:rsidR="00E45EF8" w:rsidRDefault="00E45EF8" w:rsidP="007E1C1A">
            <w:r>
              <w:t>re l’identità storica, la predicazione e l’opera di Gesù.</w:t>
            </w:r>
          </w:p>
          <w:p w:rsidR="00E45EF8" w:rsidRDefault="00E45EF8" w:rsidP="007E1C1A"/>
          <w:p w:rsidR="00E45EF8" w:rsidRDefault="00E45EF8" w:rsidP="007E1C1A"/>
          <w:p w:rsidR="00E45EF8" w:rsidRDefault="00E45EF8" w:rsidP="007E1C1A"/>
          <w:p w:rsidR="00E45EF8" w:rsidRDefault="00E45EF8" w:rsidP="007E1C1A"/>
          <w:p w:rsidR="00E45EF8" w:rsidRDefault="00E45EF8" w:rsidP="007E1C1A"/>
          <w:p w:rsidR="00E45EF8" w:rsidRDefault="00E45EF8" w:rsidP="007E1C1A"/>
          <w:p w:rsidR="0059666F" w:rsidRPr="00026ACE" w:rsidRDefault="0059666F" w:rsidP="0059666F">
            <w:pPr>
              <w:rPr>
                <w:b/>
              </w:rPr>
            </w:pPr>
            <w:r w:rsidRPr="00026ACE">
              <w:rPr>
                <w:b/>
              </w:rPr>
              <w:t>La Bibbia</w:t>
            </w:r>
          </w:p>
          <w:p w:rsidR="0059666F" w:rsidRDefault="0059666F" w:rsidP="0059666F"/>
          <w:p w:rsidR="0059666F" w:rsidRDefault="0059666F" w:rsidP="0059666F">
            <w:r>
              <w:t>Conoscere e saper adoperare la Bibbia.</w:t>
            </w:r>
          </w:p>
          <w:p w:rsidR="00E45EF8" w:rsidRDefault="00E45EF8" w:rsidP="007E1C1A"/>
          <w:p w:rsidR="00E45EF8" w:rsidRDefault="00E45EF8" w:rsidP="007E1C1A"/>
          <w:p w:rsidR="00E45EF8" w:rsidRDefault="00E45EF8" w:rsidP="007E1C1A"/>
          <w:p w:rsidR="00E45EF8" w:rsidRDefault="00E45EF8" w:rsidP="007E1C1A"/>
          <w:p w:rsidR="00E45EF8" w:rsidRDefault="00E45EF8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  <w:p w:rsidR="00F814D2" w:rsidRDefault="00F814D2" w:rsidP="007E1C1A"/>
        </w:tc>
        <w:tc>
          <w:tcPr>
            <w:tcW w:w="1342" w:type="dxa"/>
          </w:tcPr>
          <w:p w:rsidR="00E45EF8" w:rsidRPr="00522690" w:rsidRDefault="00E45EF8" w:rsidP="007E1C1A">
            <w:pPr>
              <w:rPr>
                <w:sz w:val="16"/>
                <w:szCs w:val="16"/>
              </w:rPr>
            </w:pPr>
            <w:r w:rsidRPr="00522690">
              <w:rPr>
                <w:sz w:val="16"/>
                <w:szCs w:val="16"/>
              </w:rPr>
              <w:lastRenderedPageBreak/>
              <w:t>CONOSCENZE</w:t>
            </w:r>
          </w:p>
          <w:p w:rsidR="00E45EF8" w:rsidRDefault="00E45EF8" w:rsidP="007E1C1A"/>
          <w:p w:rsidR="00E45EF8" w:rsidRDefault="00E45EF8" w:rsidP="007E1C1A">
            <w:r>
              <w:t xml:space="preserve"> Le religioni antiche (</w:t>
            </w:r>
            <w:proofErr w:type="spellStart"/>
            <w:r>
              <w:t>egizia,greca</w:t>
            </w:r>
            <w:proofErr w:type="spellEnd"/>
            <w:r>
              <w:t xml:space="preserve"> romana)</w:t>
            </w:r>
          </w:p>
          <w:p w:rsidR="00E45EF8" w:rsidRDefault="00E45EF8" w:rsidP="007E1C1A">
            <w:r>
              <w:t xml:space="preserve"> Le tappe principali della storia ebraica.</w:t>
            </w:r>
          </w:p>
          <w:p w:rsidR="00E45EF8" w:rsidRDefault="00E45EF8" w:rsidP="007E1C1A">
            <w:r>
              <w:t xml:space="preserve">I </w:t>
            </w:r>
            <w:proofErr w:type="spellStart"/>
            <w:r>
              <w:t>Patrarchi</w:t>
            </w:r>
            <w:proofErr w:type="spellEnd"/>
            <w:r>
              <w:t>.</w:t>
            </w:r>
          </w:p>
          <w:p w:rsidR="00E45EF8" w:rsidRDefault="00E45EF8" w:rsidP="007E1C1A"/>
          <w:p w:rsidR="00E45EF8" w:rsidRDefault="00E45EF8" w:rsidP="007E1C1A">
            <w:r>
              <w:t xml:space="preserve"> La v</w:t>
            </w:r>
            <w:r w:rsidR="003C093A">
              <w:t>ita di Gesù e il suo insegna men</w:t>
            </w:r>
            <w:r>
              <w:t>to.</w:t>
            </w:r>
          </w:p>
          <w:p w:rsidR="00E45EF8" w:rsidRDefault="00E45EF8" w:rsidP="007E1C1A">
            <w:r>
              <w:t>La Palestina al tempo di Gesù.</w:t>
            </w:r>
          </w:p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59666F">
            <w:r>
              <w:t>La Bibbia: struttura e</w:t>
            </w:r>
          </w:p>
          <w:p w:rsidR="0059666F" w:rsidRDefault="0059666F" w:rsidP="0059666F">
            <w:r>
              <w:t>Contenuto.</w:t>
            </w:r>
          </w:p>
          <w:p w:rsidR="0059666F" w:rsidRDefault="0059666F" w:rsidP="0059666F">
            <w:r>
              <w:t>I racconti dei Patriarchi.</w:t>
            </w:r>
          </w:p>
          <w:p w:rsidR="0059666F" w:rsidRDefault="0059666F" w:rsidP="0059666F">
            <w:r>
              <w:t>Le parabole di Gesù.</w:t>
            </w:r>
          </w:p>
        </w:tc>
        <w:tc>
          <w:tcPr>
            <w:tcW w:w="1019" w:type="dxa"/>
          </w:tcPr>
          <w:p w:rsidR="00E45EF8" w:rsidRPr="00522690" w:rsidRDefault="00E45EF8" w:rsidP="007E1C1A">
            <w:pPr>
              <w:rPr>
                <w:sz w:val="16"/>
                <w:szCs w:val="16"/>
              </w:rPr>
            </w:pPr>
            <w:r w:rsidRPr="00522690">
              <w:rPr>
                <w:sz w:val="16"/>
                <w:szCs w:val="16"/>
              </w:rPr>
              <w:t>ABILITA’</w:t>
            </w:r>
          </w:p>
          <w:p w:rsidR="00E45EF8" w:rsidRDefault="00E45EF8" w:rsidP="007E1C1A"/>
          <w:p w:rsidR="00DD2C0D" w:rsidRDefault="00E45EF8" w:rsidP="007E1C1A">
            <w:r>
              <w:t xml:space="preserve">Sa </w:t>
            </w:r>
            <w:proofErr w:type="spellStart"/>
            <w:r>
              <w:t>ricono</w:t>
            </w:r>
            <w:proofErr w:type="spellEnd"/>
            <w:r w:rsidR="00DD2C0D">
              <w:t>-</w:t>
            </w:r>
          </w:p>
          <w:p w:rsidR="00DD2C0D" w:rsidRDefault="00E45EF8" w:rsidP="007E1C1A">
            <w:proofErr w:type="spellStart"/>
            <w:r>
              <w:t>scere</w:t>
            </w:r>
            <w:proofErr w:type="spellEnd"/>
            <w:r>
              <w:t xml:space="preserve"> gli elementi religiosi antichi.</w:t>
            </w:r>
          </w:p>
          <w:p w:rsidR="00E45EF8" w:rsidRDefault="00DD2C0D" w:rsidP="007E1C1A">
            <w:r>
              <w:t>Sa</w:t>
            </w:r>
          </w:p>
          <w:p w:rsidR="00DD2C0D" w:rsidRDefault="00E45EF8" w:rsidP="007E1C1A">
            <w:proofErr w:type="spellStart"/>
            <w:r>
              <w:t>Ricono</w:t>
            </w:r>
            <w:proofErr w:type="spellEnd"/>
            <w:r w:rsidR="00DD2C0D">
              <w:t>-</w:t>
            </w:r>
          </w:p>
          <w:p w:rsidR="00E45EF8" w:rsidRDefault="00E45EF8" w:rsidP="007E1C1A">
            <w:proofErr w:type="spellStart"/>
            <w:r>
              <w:t>sce</w:t>
            </w:r>
            <w:proofErr w:type="spellEnd"/>
            <w:r>
              <w:t xml:space="preserve"> la peculiarità della religione ebraica.</w:t>
            </w:r>
          </w:p>
          <w:p w:rsidR="00E45EF8" w:rsidRDefault="00E45EF8" w:rsidP="007E1C1A">
            <w:r>
              <w:t>Sa descrivere la vita di Gesù e riferire il suo messaggio</w:t>
            </w:r>
          </w:p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7E1C1A"/>
          <w:p w:rsidR="0059666F" w:rsidRDefault="0059666F" w:rsidP="0059666F">
            <w:r>
              <w:t xml:space="preserve">Sapere </w:t>
            </w:r>
          </w:p>
          <w:p w:rsidR="0059666F" w:rsidRDefault="0059666F" w:rsidP="0059666F">
            <w:r>
              <w:t>ricercare un brano ed esporre il contenuto.</w:t>
            </w:r>
          </w:p>
        </w:tc>
        <w:tc>
          <w:tcPr>
            <w:tcW w:w="1090" w:type="dxa"/>
          </w:tcPr>
          <w:p w:rsidR="00E45EF8" w:rsidRPr="00522690" w:rsidRDefault="00E45EF8" w:rsidP="007E1C1A">
            <w:pPr>
              <w:jc w:val="center"/>
              <w:rPr>
                <w:sz w:val="16"/>
                <w:szCs w:val="16"/>
              </w:rPr>
            </w:pPr>
            <w:r w:rsidRPr="00522690">
              <w:rPr>
                <w:sz w:val="16"/>
                <w:szCs w:val="16"/>
              </w:rPr>
              <w:t>ATTIVITA’</w:t>
            </w:r>
          </w:p>
          <w:p w:rsidR="00E45EF8" w:rsidRDefault="00E45EF8" w:rsidP="007E1C1A">
            <w:pPr>
              <w:jc w:val="center"/>
            </w:pPr>
          </w:p>
          <w:p w:rsidR="00E45EF8" w:rsidRDefault="00E45EF8" w:rsidP="007E1C1A">
            <w:pPr>
              <w:jc w:val="center"/>
            </w:pPr>
            <w:r>
              <w:t>Lettura del libro di testo, disegni illustrati lavori di ricerca,</w:t>
            </w:r>
          </w:p>
          <w:p w:rsidR="00E45EF8" w:rsidRDefault="00E45EF8" w:rsidP="007E1C1A">
            <w:pPr>
              <w:jc w:val="center"/>
            </w:pPr>
            <w:r>
              <w:t>uso di materia-</w:t>
            </w:r>
          </w:p>
          <w:p w:rsidR="00E45EF8" w:rsidRDefault="00E45EF8" w:rsidP="007E1C1A">
            <w:pPr>
              <w:jc w:val="center"/>
            </w:pPr>
            <w:r>
              <w:t>li multimediali Visione di DVD lettura della Bibbia.</w:t>
            </w:r>
          </w:p>
          <w:p w:rsidR="00E45EF8" w:rsidRDefault="00E45EF8" w:rsidP="007E1C1A">
            <w:pPr>
              <w:jc w:val="center"/>
            </w:pPr>
          </w:p>
        </w:tc>
        <w:tc>
          <w:tcPr>
            <w:tcW w:w="1418" w:type="dxa"/>
          </w:tcPr>
          <w:p w:rsidR="00E45EF8" w:rsidRPr="00522690" w:rsidRDefault="00231A66" w:rsidP="007E1C1A">
            <w:pPr>
              <w:rPr>
                <w:b/>
                <w:sz w:val="16"/>
                <w:szCs w:val="16"/>
              </w:rPr>
            </w:pPr>
            <w:r w:rsidRPr="00522690">
              <w:rPr>
                <w:b/>
                <w:sz w:val="16"/>
                <w:szCs w:val="16"/>
              </w:rPr>
              <w:t>GRADI</w:t>
            </w:r>
          </w:p>
          <w:p w:rsidR="00231A66" w:rsidRPr="00522690" w:rsidRDefault="00F57B79" w:rsidP="007E1C1A">
            <w:pPr>
              <w:rPr>
                <w:b/>
                <w:sz w:val="16"/>
                <w:szCs w:val="16"/>
              </w:rPr>
            </w:pPr>
            <w:r w:rsidRPr="00522690">
              <w:rPr>
                <w:b/>
                <w:sz w:val="16"/>
                <w:szCs w:val="16"/>
              </w:rPr>
              <w:t>DI COMPETENZA</w:t>
            </w:r>
          </w:p>
          <w:p w:rsidR="00231A66" w:rsidRPr="00231A66" w:rsidRDefault="00231A66" w:rsidP="007E1C1A">
            <w:pPr>
              <w:rPr>
                <w:b/>
                <w:sz w:val="20"/>
                <w:szCs w:val="20"/>
              </w:rPr>
            </w:pPr>
          </w:p>
          <w:p w:rsidR="00E45EF8" w:rsidRDefault="00231A66" w:rsidP="007E1C1A">
            <w:pPr>
              <w:rPr>
                <w:b/>
              </w:rPr>
            </w:pPr>
            <w:r>
              <w:rPr>
                <w:b/>
              </w:rPr>
              <w:t>(Ottimo)</w:t>
            </w:r>
          </w:p>
          <w:p w:rsidR="00231A66" w:rsidRPr="00231A66" w:rsidRDefault="00E45EF8" w:rsidP="007E1C1A">
            <w:r>
              <w:rPr>
                <w:b/>
              </w:rPr>
              <w:t>-</w:t>
            </w:r>
            <w:r>
              <w:t>Espon</w:t>
            </w:r>
            <w:r w:rsidR="00231A66">
              <w:t xml:space="preserve">e e rielabora in modo completo e   </w:t>
            </w:r>
            <w:proofErr w:type="spellStart"/>
            <w:r w:rsidR="00231A66">
              <w:t>approfondito</w:t>
            </w:r>
            <w:r>
              <w:t>l’argomento</w:t>
            </w:r>
            <w:proofErr w:type="spellEnd"/>
            <w:r>
              <w:t xml:space="preserve"> trattato.</w:t>
            </w:r>
          </w:p>
          <w:p w:rsidR="00E45EF8" w:rsidRPr="004E1CCD" w:rsidRDefault="00231A66" w:rsidP="007E1C1A">
            <w:pPr>
              <w:rPr>
                <w:b/>
              </w:rPr>
            </w:pPr>
            <w:r>
              <w:rPr>
                <w:b/>
              </w:rPr>
              <w:t>(Distinto)</w:t>
            </w:r>
          </w:p>
          <w:p w:rsidR="00E45EF8" w:rsidRDefault="00231A66" w:rsidP="007E1C1A">
            <w:r>
              <w:t>-Espone in modo adeguato</w:t>
            </w:r>
            <w:r w:rsidR="00E45EF8">
              <w:t xml:space="preserve"> il contenuto proposto.</w:t>
            </w:r>
          </w:p>
          <w:p w:rsidR="00E45EF8" w:rsidRDefault="00231A66" w:rsidP="007E1C1A">
            <w:r>
              <w:rPr>
                <w:b/>
              </w:rPr>
              <w:t>(Buono)</w:t>
            </w:r>
          </w:p>
          <w:p w:rsidR="00E45EF8" w:rsidRDefault="00231A66" w:rsidP="007E1C1A">
            <w:r>
              <w:t>-Descrive in modo</w:t>
            </w:r>
            <w:r w:rsidR="00522690">
              <w:t xml:space="preserve"> </w:t>
            </w:r>
            <w:r w:rsidR="00881C5A">
              <w:t>globale</w:t>
            </w:r>
            <w:r>
              <w:t xml:space="preserve"> </w:t>
            </w:r>
            <w:r w:rsidR="00E45EF8">
              <w:t xml:space="preserve"> l’argomento. </w:t>
            </w:r>
          </w:p>
          <w:p w:rsidR="00E45EF8" w:rsidRDefault="00231A66" w:rsidP="007E1C1A">
            <w:pPr>
              <w:rPr>
                <w:b/>
              </w:rPr>
            </w:pPr>
            <w:r>
              <w:rPr>
                <w:b/>
              </w:rPr>
              <w:t>(Sufficiente)</w:t>
            </w:r>
          </w:p>
          <w:p w:rsidR="00231A66" w:rsidRPr="00231A66" w:rsidRDefault="00231A66" w:rsidP="007E1C1A">
            <w:r>
              <w:t>Descrive in modo essenziale l’argomento.</w:t>
            </w:r>
          </w:p>
          <w:p w:rsidR="00E45EF8" w:rsidRDefault="00E45EF8" w:rsidP="007E1C1A"/>
          <w:p w:rsidR="0073400F" w:rsidRDefault="0073400F" w:rsidP="0073400F">
            <w:r>
              <w:rPr>
                <w:b/>
              </w:rPr>
              <w:t>Ottimo</w:t>
            </w:r>
          </w:p>
          <w:p w:rsidR="0073400F" w:rsidRDefault="0073400F" w:rsidP="0073400F">
            <w:r>
              <w:t>-Descrive ed adopera in modo autonomo ed appropriato il Testo Sacro.</w:t>
            </w:r>
          </w:p>
          <w:p w:rsidR="0073400F" w:rsidRPr="002B259F" w:rsidRDefault="0073400F" w:rsidP="0073400F">
            <w:r w:rsidRPr="002B259F">
              <w:rPr>
                <w:b/>
              </w:rPr>
              <w:t>(Distinto</w:t>
            </w:r>
            <w:r>
              <w:t>)</w:t>
            </w:r>
          </w:p>
          <w:p w:rsidR="0073400F" w:rsidRDefault="0073400F" w:rsidP="0073400F">
            <w:r>
              <w:t>-</w:t>
            </w:r>
            <w:proofErr w:type="spellStart"/>
            <w:r>
              <w:t>E’in</w:t>
            </w:r>
            <w:proofErr w:type="spellEnd"/>
            <w:r>
              <w:t xml:space="preserve"> grado di esporre in modo adeguato il Testo sacro.</w:t>
            </w:r>
          </w:p>
          <w:p w:rsidR="0073400F" w:rsidRPr="002B259F" w:rsidRDefault="0073400F" w:rsidP="0073400F">
            <w:pPr>
              <w:rPr>
                <w:b/>
              </w:rPr>
            </w:pPr>
            <w:r>
              <w:rPr>
                <w:b/>
              </w:rPr>
              <w:t>(Buono)</w:t>
            </w:r>
          </w:p>
          <w:p w:rsidR="0073400F" w:rsidRDefault="0073400F" w:rsidP="0073400F">
            <w:r>
              <w:t>Utilizza il te</w:t>
            </w:r>
            <w:r w:rsidR="00142949">
              <w:t>sto sacro e lo descrive in modo globale.</w:t>
            </w:r>
          </w:p>
          <w:p w:rsidR="0073400F" w:rsidRDefault="0073400F" w:rsidP="0073400F">
            <w:pPr>
              <w:rPr>
                <w:b/>
              </w:rPr>
            </w:pPr>
            <w:r>
              <w:rPr>
                <w:b/>
              </w:rPr>
              <w:t>(Sufficiente)</w:t>
            </w:r>
          </w:p>
          <w:p w:rsidR="0073400F" w:rsidRDefault="0073400F" w:rsidP="0073400F">
            <w:r>
              <w:t xml:space="preserve">Descrive in </w:t>
            </w:r>
            <w:r>
              <w:lastRenderedPageBreak/>
              <w:t>modo essenziale la struttura del</w:t>
            </w:r>
          </w:p>
          <w:p w:rsidR="0073400F" w:rsidRDefault="0073400F" w:rsidP="0073400F">
            <w:r>
              <w:t>testo sacro ed espone in modo semplice un racconto.</w:t>
            </w:r>
          </w:p>
          <w:p w:rsidR="0073400F" w:rsidRDefault="0073400F" w:rsidP="0073400F"/>
          <w:p w:rsidR="0073400F" w:rsidRDefault="0073400F" w:rsidP="0073400F"/>
          <w:p w:rsidR="0073400F" w:rsidRDefault="0073400F" w:rsidP="0073400F"/>
          <w:p w:rsidR="0073400F" w:rsidRDefault="0073400F" w:rsidP="0073400F"/>
          <w:p w:rsidR="0073400F" w:rsidRDefault="0073400F" w:rsidP="0073400F"/>
          <w:p w:rsidR="0073400F" w:rsidRDefault="0073400F" w:rsidP="0073400F"/>
          <w:p w:rsidR="0073400F" w:rsidRDefault="0073400F" w:rsidP="0073400F"/>
          <w:p w:rsidR="0073400F" w:rsidRDefault="0073400F" w:rsidP="0073400F"/>
          <w:p w:rsidR="0073400F" w:rsidRDefault="0073400F" w:rsidP="0073400F"/>
          <w:p w:rsidR="0073400F" w:rsidRDefault="0073400F" w:rsidP="0073400F"/>
        </w:tc>
        <w:tc>
          <w:tcPr>
            <w:tcW w:w="1524" w:type="dxa"/>
          </w:tcPr>
          <w:p w:rsidR="00E45EF8" w:rsidRPr="00522690" w:rsidRDefault="00E45EF8">
            <w:pPr>
              <w:rPr>
                <w:sz w:val="16"/>
                <w:szCs w:val="16"/>
              </w:rPr>
            </w:pPr>
            <w:r w:rsidRPr="00522690">
              <w:rPr>
                <w:sz w:val="16"/>
                <w:szCs w:val="16"/>
              </w:rPr>
              <w:lastRenderedPageBreak/>
              <w:t>VERIFICA</w:t>
            </w:r>
          </w:p>
          <w:p w:rsidR="003768CF" w:rsidRDefault="003768CF"/>
          <w:p w:rsidR="003768CF" w:rsidRDefault="003768CF" w:rsidP="003768CF">
            <w:r>
              <w:t>Verifiche orali, lavori di ricerca, questionari, schede operative,</w:t>
            </w:r>
            <w:r w:rsidR="00075897">
              <w:t xml:space="preserve"> </w:t>
            </w:r>
            <w:r>
              <w:t>mappe concettuali,</w:t>
            </w:r>
            <w:r w:rsidR="00075897">
              <w:t xml:space="preserve"> conver</w:t>
            </w:r>
            <w:r>
              <w:t>sazioni ecc.</w:t>
            </w:r>
          </w:p>
          <w:p w:rsidR="003768CF" w:rsidRDefault="003768CF" w:rsidP="003768CF"/>
          <w:p w:rsidR="003768CF" w:rsidRDefault="003768CF"/>
        </w:tc>
      </w:tr>
      <w:tr w:rsidR="00E45EF8" w:rsidTr="003768CF">
        <w:tc>
          <w:tcPr>
            <w:tcW w:w="2093" w:type="dxa"/>
          </w:tcPr>
          <w:p w:rsidR="00E45EF8" w:rsidRDefault="00E45EF8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</w:tc>
        <w:tc>
          <w:tcPr>
            <w:tcW w:w="1368" w:type="dxa"/>
          </w:tcPr>
          <w:p w:rsidR="00E45EF8" w:rsidRPr="0059666F" w:rsidRDefault="00E45EF8" w:rsidP="007E1C1A">
            <w:pPr>
              <w:rPr>
                <w:b/>
              </w:rPr>
            </w:pPr>
          </w:p>
          <w:p w:rsidR="00E45EF8" w:rsidRDefault="00E45EF8" w:rsidP="007E1C1A"/>
          <w:p w:rsidR="00E45EF8" w:rsidRDefault="00E45EF8" w:rsidP="007E1C1A"/>
          <w:p w:rsidR="00F814D2" w:rsidRDefault="00F814D2" w:rsidP="00F814D2">
            <w:r w:rsidRPr="0005576E">
              <w:rPr>
                <w:b/>
              </w:rPr>
              <w:t>Il Linguaggio religioso</w:t>
            </w:r>
            <w:r>
              <w:t xml:space="preserve">   </w:t>
            </w:r>
          </w:p>
          <w:p w:rsidR="00F814D2" w:rsidRDefault="00F814D2" w:rsidP="00F814D2"/>
          <w:p w:rsidR="00F814D2" w:rsidRDefault="00F814D2" w:rsidP="00F814D2">
            <w:r>
              <w:t>Riconoscere i diversi linguaggi espressivi della fede .</w:t>
            </w:r>
          </w:p>
          <w:p w:rsidR="00E45EF8" w:rsidRDefault="00E45EF8" w:rsidP="007E1C1A"/>
          <w:p w:rsidR="00E45EF8" w:rsidRDefault="00E45EF8" w:rsidP="007E1C1A"/>
        </w:tc>
        <w:tc>
          <w:tcPr>
            <w:tcW w:w="1342" w:type="dxa"/>
          </w:tcPr>
          <w:p w:rsidR="00E45EF8" w:rsidRDefault="00E45EF8" w:rsidP="007E1C1A"/>
          <w:p w:rsidR="00E45EF8" w:rsidRDefault="00E45EF8" w:rsidP="007E1C1A"/>
          <w:p w:rsidR="00A44700" w:rsidRDefault="00A44700" w:rsidP="007E1C1A"/>
          <w:p w:rsidR="00A44700" w:rsidRDefault="00A44700" w:rsidP="007E1C1A"/>
          <w:p w:rsidR="00A44700" w:rsidRDefault="00A44700" w:rsidP="007E1C1A"/>
          <w:p w:rsidR="00F814D2" w:rsidRDefault="00F814D2" w:rsidP="00F814D2"/>
          <w:p w:rsidR="00F814D2" w:rsidRDefault="00F814D2" w:rsidP="00F814D2">
            <w:r>
              <w:t>Le principali feste cristiane e le usanze religiose locali e nazionali.</w:t>
            </w:r>
          </w:p>
          <w:p w:rsidR="00E45EF8" w:rsidRDefault="00E45EF8" w:rsidP="007E1C1A"/>
        </w:tc>
        <w:tc>
          <w:tcPr>
            <w:tcW w:w="1019" w:type="dxa"/>
          </w:tcPr>
          <w:p w:rsidR="00F814D2" w:rsidRDefault="00F814D2" w:rsidP="007E1C1A"/>
          <w:p w:rsidR="00A44700" w:rsidRDefault="00A44700" w:rsidP="007E1C1A"/>
          <w:p w:rsidR="00A44700" w:rsidRDefault="00A44700" w:rsidP="007E1C1A"/>
          <w:p w:rsidR="00A44700" w:rsidRDefault="00A44700" w:rsidP="007E1C1A"/>
          <w:p w:rsidR="00F814D2" w:rsidRDefault="00F814D2" w:rsidP="007E1C1A"/>
          <w:p w:rsidR="00A44700" w:rsidRDefault="00A44700" w:rsidP="00A44700"/>
          <w:p w:rsidR="00A44700" w:rsidRDefault="00A44700" w:rsidP="00A44700">
            <w:r>
              <w:t xml:space="preserve">Sa </w:t>
            </w:r>
            <w:proofErr w:type="spellStart"/>
            <w:r>
              <w:t>ricono</w:t>
            </w:r>
            <w:proofErr w:type="spellEnd"/>
            <w:r>
              <w:t>-</w:t>
            </w:r>
          </w:p>
          <w:p w:rsidR="00F814D2" w:rsidRDefault="00A44700" w:rsidP="00A44700">
            <w:proofErr w:type="spellStart"/>
            <w:r>
              <w:t>scere</w:t>
            </w:r>
            <w:proofErr w:type="spellEnd"/>
            <w:r>
              <w:t xml:space="preserve"> le varie espressioni della fede nell’arte, nella liturgia ecc.</w:t>
            </w:r>
          </w:p>
          <w:p w:rsidR="00F814D2" w:rsidRDefault="00F814D2" w:rsidP="007E1C1A"/>
        </w:tc>
        <w:tc>
          <w:tcPr>
            <w:tcW w:w="1090" w:type="dxa"/>
          </w:tcPr>
          <w:p w:rsidR="00E45EF8" w:rsidRDefault="00E45EF8" w:rsidP="007E1C1A"/>
        </w:tc>
        <w:tc>
          <w:tcPr>
            <w:tcW w:w="1418" w:type="dxa"/>
          </w:tcPr>
          <w:p w:rsidR="002B259F" w:rsidRDefault="002B259F" w:rsidP="007E1C1A"/>
          <w:p w:rsidR="00A44700" w:rsidRDefault="00A44700" w:rsidP="007E1C1A"/>
          <w:p w:rsidR="00A44700" w:rsidRDefault="00A44700" w:rsidP="007E1C1A"/>
          <w:p w:rsidR="00A44700" w:rsidRDefault="00A44700" w:rsidP="007E1C1A"/>
          <w:p w:rsidR="00A44700" w:rsidRDefault="00A44700" w:rsidP="00A44700"/>
          <w:p w:rsidR="00A44700" w:rsidRPr="00DC650C" w:rsidRDefault="00A44700" w:rsidP="00A44700">
            <w:pPr>
              <w:rPr>
                <w:b/>
              </w:rPr>
            </w:pPr>
            <w:r>
              <w:rPr>
                <w:b/>
              </w:rPr>
              <w:t>O-</w:t>
            </w:r>
          </w:p>
          <w:p w:rsidR="00A44700" w:rsidRDefault="00A44700" w:rsidP="00A44700">
            <w:r>
              <w:t>L’alunno decodifica in modo autonomo e completo le varie espressioni religiose dell’uomo.</w:t>
            </w:r>
          </w:p>
          <w:p w:rsidR="00A44700" w:rsidRDefault="00A44700" w:rsidP="00A44700">
            <w:r>
              <w:rPr>
                <w:b/>
              </w:rPr>
              <w:t>D-</w:t>
            </w:r>
          </w:p>
          <w:p w:rsidR="00A44700" w:rsidRDefault="00A44700" w:rsidP="00A44700">
            <w:r>
              <w:t>L’alunno descrive in modo adeguato l’argomento proposto.</w:t>
            </w:r>
          </w:p>
          <w:p w:rsidR="00A44700" w:rsidRDefault="00A44700" w:rsidP="00A44700">
            <w:pPr>
              <w:rPr>
                <w:b/>
              </w:rPr>
            </w:pPr>
            <w:r>
              <w:rPr>
                <w:b/>
              </w:rPr>
              <w:t>B-</w:t>
            </w:r>
          </w:p>
          <w:p w:rsidR="00A44700" w:rsidRDefault="00A44700" w:rsidP="00A44700">
            <w:r>
              <w:t xml:space="preserve">L’alunno riconosce in </w:t>
            </w:r>
            <w:r w:rsidR="00142949">
              <w:lastRenderedPageBreak/>
              <w:t xml:space="preserve">modo  globale </w:t>
            </w:r>
            <w:r>
              <w:t>i vari linguaggi.</w:t>
            </w:r>
          </w:p>
          <w:p w:rsidR="00A44700" w:rsidRPr="00E8235C" w:rsidRDefault="00A44700" w:rsidP="00A44700">
            <w:pPr>
              <w:rPr>
                <w:b/>
              </w:rPr>
            </w:pPr>
            <w:r>
              <w:rPr>
                <w:b/>
              </w:rPr>
              <w:t>S-</w:t>
            </w:r>
            <w:r w:rsidRPr="00E8235C">
              <w:rPr>
                <w:b/>
              </w:rPr>
              <w:t xml:space="preserve"> </w:t>
            </w:r>
          </w:p>
          <w:p w:rsidR="00A44700" w:rsidRDefault="00A44700" w:rsidP="00A44700">
            <w:r>
              <w:t>L’alunno  sa riconoscere semplici segni religiosi.</w:t>
            </w:r>
          </w:p>
          <w:p w:rsidR="00A44700" w:rsidRDefault="00A44700" w:rsidP="007E1C1A"/>
          <w:p w:rsidR="00A44700" w:rsidRPr="0073400F" w:rsidRDefault="00A44700" w:rsidP="007E1C1A"/>
        </w:tc>
        <w:tc>
          <w:tcPr>
            <w:tcW w:w="1524" w:type="dxa"/>
          </w:tcPr>
          <w:p w:rsidR="00E45EF8" w:rsidRDefault="00E45EF8"/>
        </w:tc>
      </w:tr>
      <w:tr w:rsidR="000E150E" w:rsidTr="003768CF">
        <w:tc>
          <w:tcPr>
            <w:tcW w:w="2093" w:type="dxa"/>
          </w:tcPr>
          <w:p w:rsidR="000E150E" w:rsidRDefault="000E150E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</w:tc>
        <w:tc>
          <w:tcPr>
            <w:tcW w:w="1368" w:type="dxa"/>
          </w:tcPr>
          <w:p w:rsidR="000E150E" w:rsidRDefault="000E150E" w:rsidP="007E1C1A"/>
          <w:p w:rsidR="000E150E" w:rsidRDefault="000E150E" w:rsidP="007E1C1A"/>
          <w:p w:rsidR="000E150E" w:rsidRDefault="000E150E" w:rsidP="00FF3604">
            <w:pPr>
              <w:rPr>
                <w:b/>
              </w:rPr>
            </w:pPr>
            <w:r>
              <w:rPr>
                <w:b/>
              </w:rPr>
              <w:t>Valori etici e religiosi</w:t>
            </w:r>
          </w:p>
          <w:p w:rsidR="000E150E" w:rsidRDefault="000E150E" w:rsidP="00FF3604">
            <w:pPr>
              <w:rPr>
                <w:b/>
              </w:rPr>
            </w:pPr>
          </w:p>
          <w:p w:rsidR="000E150E" w:rsidRDefault="000E150E" w:rsidP="00FF3604">
            <w:pPr>
              <w:rPr>
                <w:b/>
              </w:rPr>
            </w:pPr>
          </w:p>
          <w:p w:rsidR="000E150E" w:rsidRPr="009E6E07" w:rsidRDefault="000E150E" w:rsidP="00FF3604">
            <w:r w:rsidRPr="009E6E07">
              <w:t>Capacità di</w:t>
            </w:r>
          </w:p>
          <w:p w:rsidR="000E150E" w:rsidRPr="009E6E07" w:rsidRDefault="000E150E" w:rsidP="00FF3604">
            <w:r w:rsidRPr="009E6E07">
              <w:t xml:space="preserve">Cogliere il senso dei valori etici e religiosi in ordine alla crescita del senso morale e dello sviluppo di una convivenza </w:t>
            </w:r>
            <w:proofErr w:type="spellStart"/>
            <w:r w:rsidRPr="009E6E07">
              <w:t>civile,responsabile</w:t>
            </w:r>
            <w:proofErr w:type="spellEnd"/>
            <w:r w:rsidRPr="009E6E07">
              <w:t xml:space="preserve"> e solidale</w:t>
            </w:r>
          </w:p>
          <w:p w:rsidR="000E150E" w:rsidRDefault="000E150E" w:rsidP="007E1C1A"/>
          <w:p w:rsidR="000E150E" w:rsidRDefault="000E150E" w:rsidP="007E1C1A"/>
        </w:tc>
        <w:tc>
          <w:tcPr>
            <w:tcW w:w="1342" w:type="dxa"/>
          </w:tcPr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B476C0">
            <w:r>
              <w:t>L’insegna-</w:t>
            </w:r>
          </w:p>
          <w:p w:rsidR="000E150E" w:rsidRDefault="000E150E" w:rsidP="00B476C0">
            <w:r>
              <w:t>mento di Gesù, un modello di riferimento e di comporta- mento</w:t>
            </w:r>
          </w:p>
          <w:p w:rsidR="000E150E" w:rsidRDefault="000E150E" w:rsidP="00B476C0">
            <w:r>
              <w:t>per la propria vita.</w:t>
            </w:r>
          </w:p>
        </w:tc>
        <w:tc>
          <w:tcPr>
            <w:tcW w:w="1019" w:type="dxa"/>
          </w:tcPr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>
            <w:r>
              <w:t>Sa riflettere sul senso dei valori cristiani nelle scelte della vita.</w:t>
            </w:r>
          </w:p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</w:tc>
        <w:tc>
          <w:tcPr>
            <w:tcW w:w="1090" w:type="dxa"/>
          </w:tcPr>
          <w:p w:rsidR="000E150E" w:rsidRDefault="000E150E" w:rsidP="007E1C1A"/>
        </w:tc>
        <w:tc>
          <w:tcPr>
            <w:tcW w:w="1418" w:type="dxa"/>
          </w:tcPr>
          <w:p w:rsidR="000E150E" w:rsidRDefault="000E150E" w:rsidP="00101B2C">
            <w:r>
              <w:t xml:space="preserve">                                        </w:t>
            </w:r>
          </w:p>
          <w:p w:rsidR="000E150E" w:rsidRDefault="000E150E" w:rsidP="00101B2C"/>
          <w:p w:rsidR="000E150E" w:rsidRPr="000E150E" w:rsidRDefault="000E150E" w:rsidP="000E150E">
            <w:pPr>
              <w:rPr>
                <w:b/>
              </w:rPr>
            </w:pPr>
            <w:r w:rsidRPr="000E150E">
              <w:rPr>
                <w:b/>
              </w:rPr>
              <w:t>O-</w:t>
            </w:r>
          </w:p>
          <w:p w:rsidR="000E150E" w:rsidRDefault="000E150E" w:rsidP="000E150E">
            <w:r>
              <w:t>L’alunno partecipa pienamente  e sa esprimere approfondite riflessioni personali.</w:t>
            </w:r>
          </w:p>
          <w:p w:rsidR="000E150E" w:rsidRDefault="000E150E" w:rsidP="000E150E">
            <w:pPr>
              <w:rPr>
                <w:b/>
              </w:rPr>
            </w:pPr>
            <w:r>
              <w:rPr>
                <w:b/>
              </w:rPr>
              <w:t>D-</w:t>
            </w:r>
          </w:p>
          <w:p w:rsidR="000E150E" w:rsidRDefault="000E150E" w:rsidP="000E150E">
            <w:r>
              <w:t>L’alunno partecipa e sa esprimere adeguate riflessioni.</w:t>
            </w:r>
          </w:p>
          <w:p w:rsidR="000E150E" w:rsidRDefault="000E150E" w:rsidP="000E150E">
            <w:pPr>
              <w:tabs>
                <w:tab w:val="center" w:pos="878"/>
              </w:tabs>
              <w:rPr>
                <w:b/>
              </w:rPr>
            </w:pPr>
            <w:r>
              <w:rPr>
                <w:b/>
              </w:rPr>
              <w:t>B-</w:t>
            </w:r>
          </w:p>
          <w:p w:rsidR="000E150E" w:rsidRDefault="00142949" w:rsidP="000E150E">
            <w:pPr>
              <w:tabs>
                <w:tab w:val="center" w:pos="878"/>
              </w:tabs>
            </w:pPr>
            <w:r>
              <w:t>L’alunno sa riferire in modo globale l’argomento.</w:t>
            </w:r>
          </w:p>
          <w:p w:rsidR="000E150E" w:rsidRDefault="000E150E" w:rsidP="000E150E">
            <w:pPr>
              <w:tabs>
                <w:tab w:val="center" w:pos="878"/>
              </w:tabs>
            </w:pPr>
            <w:r>
              <w:rPr>
                <w:b/>
              </w:rPr>
              <w:t>S-</w:t>
            </w:r>
          </w:p>
          <w:p w:rsidR="000E150E" w:rsidRPr="00A44700" w:rsidRDefault="00142949" w:rsidP="00142949">
            <w:pPr>
              <w:tabs>
                <w:tab w:val="center" w:pos="878"/>
              </w:tabs>
            </w:pPr>
            <w:r>
              <w:t xml:space="preserve">L’alunno  sa riferire in modo semplice </w:t>
            </w:r>
            <w:r w:rsidR="00564CF3">
              <w:t>l’argomento.</w:t>
            </w:r>
            <w:bookmarkStart w:id="0" w:name="_GoBack"/>
            <w:bookmarkEnd w:id="0"/>
          </w:p>
        </w:tc>
        <w:tc>
          <w:tcPr>
            <w:tcW w:w="1524" w:type="dxa"/>
          </w:tcPr>
          <w:p w:rsidR="000E150E" w:rsidRDefault="000E150E"/>
        </w:tc>
      </w:tr>
      <w:tr w:rsidR="000E150E" w:rsidTr="003768CF">
        <w:tc>
          <w:tcPr>
            <w:tcW w:w="2093" w:type="dxa"/>
          </w:tcPr>
          <w:p w:rsidR="000E150E" w:rsidRDefault="000E150E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</w:tc>
        <w:tc>
          <w:tcPr>
            <w:tcW w:w="1368" w:type="dxa"/>
          </w:tcPr>
          <w:p w:rsidR="000E150E" w:rsidRPr="00FF3604" w:rsidRDefault="000E150E" w:rsidP="007E1C1A">
            <w:pPr>
              <w:rPr>
                <w:b/>
              </w:rPr>
            </w:pPr>
          </w:p>
          <w:p w:rsidR="000E150E" w:rsidRDefault="000E150E" w:rsidP="007E1C1A"/>
          <w:p w:rsidR="000E150E" w:rsidRDefault="000E150E" w:rsidP="007E1C1A"/>
          <w:p w:rsidR="000E150E" w:rsidRDefault="000E150E" w:rsidP="007E1C1A"/>
          <w:p w:rsidR="000E150E" w:rsidRDefault="000E150E" w:rsidP="007E1C1A"/>
        </w:tc>
        <w:tc>
          <w:tcPr>
            <w:tcW w:w="1342" w:type="dxa"/>
          </w:tcPr>
          <w:p w:rsidR="000E150E" w:rsidRDefault="000E150E" w:rsidP="007E1C1A">
            <w:r>
              <w:t xml:space="preserve"> </w:t>
            </w:r>
          </w:p>
        </w:tc>
        <w:tc>
          <w:tcPr>
            <w:tcW w:w="1019" w:type="dxa"/>
          </w:tcPr>
          <w:p w:rsidR="000E150E" w:rsidRDefault="000E150E" w:rsidP="007E1C1A"/>
        </w:tc>
        <w:tc>
          <w:tcPr>
            <w:tcW w:w="1090" w:type="dxa"/>
          </w:tcPr>
          <w:p w:rsidR="000E150E" w:rsidRDefault="000E150E" w:rsidP="007E1C1A"/>
        </w:tc>
        <w:tc>
          <w:tcPr>
            <w:tcW w:w="1418" w:type="dxa"/>
          </w:tcPr>
          <w:p w:rsidR="00BF4AC9" w:rsidRPr="000E150E" w:rsidRDefault="00BF4AC9" w:rsidP="000E150E">
            <w:pPr>
              <w:rPr>
                <w:b/>
              </w:rPr>
            </w:pPr>
          </w:p>
        </w:tc>
        <w:tc>
          <w:tcPr>
            <w:tcW w:w="1524" w:type="dxa"/>
          </w:tcPr>
          <w:p w:rsidR="000E150E" w:rsidRDefault="000E150E"/>
        </w:tc>
      </w:tr>
    </w:tbl>
    <w:p w:rsidR="006679D5" w:rsidRDefault="006679D5"/>
    <w:sectPr w:rsidR="00667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79" w:rsidRDefault="00F67E79" w:rsidP="00A069EB">
      <w:pPr>
        <w:spacing w:after="0" w:line="240" w:lineRule="auto"/>
      </w:pPr>
      <w:r>
        <w:separator/>
      </w:r>
    </w:p>
  </w:endnote>
  <w:endnote w:type="continuationSeparator" w:id="0">
    <w:p w:rsidR="00F67E79" w:rsidRDefault="00F67E79" w:rsidP="00A0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79" w:rsidRDefault="00F67E79" w:rsidP="00A069EB">
      <w:pPr>
        <w:spacing w:after="0" w:line="240" w:lineRule="auto"/>
      </w:pPr>
      <w:r>
        <w:separator/>
      </w:r>
    </w:p>
  </w:footnote>
  <w:footnote w:type="continuationSeparator" w:id="0">
    <w:p w:rsidR="00F67E79" w:rsidRDefault="00F67E79" w:rsidP="00A0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B" w:rsidRDefault="00A069EB">
    <w:pPr>
      <w:pStyle w:val="Intestazione"/>
      <w:rPr>
        <w:b/>
        <w:sz w:val="18"/>
        <w:szCs w:val="18"/>
      </w:rPr>
    </w:pPr>
    <w:r w:rsidRPr="004C05A9">
      <w:rPr>
        <w:sz w:val="18"/>
        <w:szCs w:val="18"/>
      </w:rPr>
      <w:t xml:space="preserve"> </w:t>
    </w:r>
    <w:r w:rsidRPr="004C05A9">
      <w:rPr>
        <w:b/>
        <w:sz w:val="18"/>
        <w:szCs w:val="18"/>
      </w:rPr>
      <w:t>RELIGIONE</w:t>
    </w:r>
    <w:r w:rsidRPr="004C05A9">
      <w:rPr>
        <w:sz w:val="18"/>
        <w:szCs w:val="18"/>
      </w:rPr>
      <w:t xml:space="preserve"> </w:t>
    </w:r>
    <w:r w:rsidRPr="004C05A9">
      <w:rPr>
        <w:b/>
        <w:sz w:val="18"/>
        <w:szCs w:val="18"/>
      </w:rPr>
      <w:t>CATTOLICA</w:t>
    </w:r>
    <w:r w:rsidRPr="004C05A9">
      <w:rPr>
        <w:sz w:val="18"/>
        <w:szCs w:val="18"/>
      </w:rPr>
      <w:t xml:space="preserve"> </w:t>
    </w:r>
    <w:r w:rsidR="004C05A9" w:rsidRPr="004C05A9">
      <w:rPr>
        <w:b/>
        <w:sz w:val="18"/>
        <w:szCs w:val="18"/>
      </w:rPr>
      <w:t xml:space="preserve"> CLASSE PRIMA</w:t>
    </w:r>
  </w:p>
  <w:p w:rsidR="004C05A9" w:rsidRPr="004C05A9" w:rsidRDefault="004C05A9">
    <w:pPr>
      <w:pStyle w:val="Intestazione"/>
      <w:rPr>
        <w:b/>
        <w:sz w:val="18"/>
        <w:szCs w:val="18"/>
      </w:rPr>
    </w:pPr>
  </w:p>
  <w:p w:rsidR="00A069EB" w:rsidRPr="002B16CC" w:rsidRDefault="00A069EB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EA0"/>
    <w:multiLevelType w:val="hybridMultilevel"/>
    <w:tmpl w:val="7B8C0F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0"/>
    <w:rsid w:val="00075897"/>
    <w:rsid w:val="000E150E"/>
    <w:rsid w:val="000F2EDA"/>
    <w:rsid w:val="00142949"/>
    <w:rsid w:val="0016341E"/>
    <w:rsid w:val="00231A66"/>
    <w:rsid w:val="002B16CC"/>
    <w:rsid w:val="002B259F"/>
    <w:rsid w:val="003768CF"/>
    <w:rsid w:val="003C093A"/>
    <w:rsid w:val="003D402E"/>
    <w:rsid w:val="00433AE4"/>
    <w:rsid w:val="004458E2"/>
    <w:rsid w:val="004C05A9"/>
    <w:rsid w:val="004C06C5"/>
    <w:rsid w:val="00522690"/>
    <w:rsid w:val="00564CF3"/>
    <w:rsid w:val="005800D8"/>
    <w:rsid w:val="0059666F"/>
    <w:rsid w:val="00614D92"/>
    <w:rsid w:val="00631972"/>
    <w:rsid w:val="006443F2"/>
    <w:rsid w:val="00650C02"/>
    <w:rsid w:val="006679D5"/>
    <w:rsid w:val="00680A89"/>
    <w:rsid w:val="00701B67"/>
    <w:rsid w:val="0073400F"/>
    <w:rsid w:val="0078314D"/>
    <w:rsid w:val="008456A4"/>
    <w:rsid w:val="00881C5A"/>
    <w:rsid w:val="009315F1"/>
    <w:rsid w:val="00955050"/>
    <w:rsid w:val="00A069EB"/>
    <w:rsid w:val="00A06A3C"/>
    <w:rsid w:val="00A15EF6"/>
    <w:rsid w:val="00A44700"/>
    <w:rsid w:val="00AE52AB"/>
    <w:rsid w:val="00AF4B34"/>
    <w:rsid w:val="00B476C0"/>
    <w:rsid w:val="00BF4AC9"/>
    <w:rsid w:val="00D13D35"/>
    <w:rsid w:val="00D24537"/>
    <w:rsid w:val="00D27A2F"/>
    <w:rsid w:val="00D42731"/>
    <w:rsid w:val="00DB0B3C"/>
    <w:rsid w:val="00DD2C0D"/>
    <w:rsid w:val="00E45EF8"/>
    <w:rsid w:val="00E57070"/>
    <w:rsid w:val="00F57B79"/>
    <w:rsid w:val="00F67E79"/>
    <w:rsid w:val="00F814D2"/>
    <w:rsid w:val="00FA07AC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EB"/>
  </w:style>
  <w:style w:type="paragraph" w:styleId="Pidipagina">
    <w:name w:val="footer"/>
    <w:basedOn w:val="Normale"/>
    <w:link w:val="Pidipagina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9EB"/>
  </w:style>
  <w:style w:type="character" w:styleId="Enfasidelicata">
    <w:name w:val="Subtle Emphasis"/>
    <w:basedOn w:val="Carpredefinitoparagrafo"/>
    <w:uiPriority w:val="19"/>
    <w:qFormat/>
    <w:rsid w:val="00E45E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EB"/>
  </w:style>
  <w:style w:type="paragraph" w:styleId="Pidipagina">
    <w:name w:val="footer"/>
    <w:basedOn w:val="Normale"/>
    <w:link w:val="Pidipagina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9EB"/>
  </w:style>
  <w:style w:type="character" w:styleId="Enfasidelicata">
    <w:name w:val="Subtle Emphasis"/>
    <w:basedOn w:val="Carpredefinitoparagrafo"/>
    <w:uiPriority w:val="19"/>
    <w:qFormat/>
    <w:rsid w:val="00E45E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2018-01-05T17:41:00Z</dcterms:created>
  <dcterms:modified xsi:type="dcterms:W3CDTF">2018-01-11T18:55:00Z</dcterms:modified>
</cp:coreProperties>
</file>